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D58" w:rsidRDefault="00D50D58"/>
    <w:p w:rsidR="00D50D58" w:rsidRDefault="00BF7006">
      <w:r>
        <w:rPr>
          <w:noProof/>
        </w:rPr>
        <w:drawing>
          <wp:inline distT="0" distB="0" distL="0" distR="0">
            <wp:extent cx="5943600" cy="1248706"/>
            <wp:effectExtent l="0" t="0" r="0" b="8890"/>
            <wp:docPr id="2" name="Picture 2" descr="C:\Users\angi.johnson\AppData\Local\Microsoft\Windows\Temporary Internet Files\Content.Outlook\6SOVAIM8\CPCS_CB_Reg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i.johnson\AppData\Local\Microsoft\Windows\Temporary Internet Files\Content.Outlook\6SOVAIM8\CPCS_CB_Reg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248706"/>
                    </a:xfrm>
                    <a:prstGeom prst="rect">
                      <a:avLst/>
                    </a:prstGeom>
                    <a:noFill/>
                    <a:ln>
                      <a:noFill/>
                    </a:ln>
                  </pic:spPr>
                </pic:pic>
              </a:graphicData>
            </a:graphic>
          </wp:inline>
        </w:drawing>
      </w:r>
    </w:p>
    <w:p w:rsidR="00D50D58" w:rsidRDefault="00D50D58" w:rsidP="00D50D58">
      <w:pPr>
        <w:pStyle w:val="NoSpacing"/>
        <w:jc w:val="center"/>
        <w:rPr>
          <w:b/>
          <w:sz w:val="28"/>
          <w:szCs w:val="28"/>
        </w:rPr>
      </w:pPr>
      <w:r w:rsidRPr="004221AF">
        <w:rPr>
          <w:b/>
          <w:sz w:val="28"/>
          <w:szCs w:val="28"/>
        </w:rPr>
        <w:t xml:space="preserve">Request </w:t>
      </w:r>
      <w:proofErr w:type="gramStart"/>
      <w:r w:rsidRPr="004221AF">
        <w:rPr>
          <w:b/>
          <w:sz w:val="28"/>
          <w:szCs w:val="28"/>
        </w:rPr>
        <w:t>F</w:t>
      </w:r>
      <w:r w:rsidR="00C97A11">
        <w:rPr>
          <w:b/>
          <w:sz w:val="28"/>
          <w:szCs w:val="28"/>
        </w:rPr>
        <w:t>or</w:t>
      </w:r>
      <w:proofErr w:type="gramEnd"/>
      <w:r w:rsidR="0097154D">
        <w:rPr>
          <w:b/>
          <w:sz w:val="28"/>
          <w:szCs w:val="28"/>
        </w:rPr>
        <w:t xml:space="preserve"> Letters of Intent</w:t>
      </w:r>
    </w:p>
    <w:p w:rsidR="00D50D58" w:rsidRPr="00DC5B9F" w:rsidRDefault="00D50D58" w:rsidP="00DC5B9F">
      <w:pPr>
        <w:pStyle w:val="NoSpacing"/>
        <w:jc w:val="center"/>
        <w:rPr>
          <w:b/>
          <w:sz w:val="28"/>
          <w:szCs w:val="28"/>
        </w:rPr>
      </w:pPr>
      <w:r>
        <w:rPr>
          <w:b/>
          <w:sz w:val="28"/>
          <w:szCs w:val="28"/>
        </w:rPr>
        <w:t xml:space="preserve">Community Based Child </w:t>
      </w:r>
      <w:r w:rsidRPr="004221AF">
        <w:rPr>
          <w:b/>
          <w:sz w:val="28"/>
          <w:szCs w:val="28"/>
        </w:rPr>
        <w:t>Abuse</w:t>
      </w:r>
      <w:r>
        <w:rPr>
          <w:b/>
          <w:sz w:val="28"/>
          <w:szCs w:val="28"/>
        </w:rPr>
        <w:t xml:space="preserve"> </w:t>
      </w:r>
      <w:r w:rsidR="00DC5B9F">
        <w:rPr>
          <w:b/>
          <w:sz w:val="28"/>
          <w:szCs w:val="28"/>
        </w:rPr>
        <w:t>and Prevention Services</w:t>
      </w:r>
      <w:r>
        <w:rPr>
          <w:b/>
          <w:sz w:val="28"/>
          <w:szCs w:val="28"/>
        </w:rPr>
        <w:t xml:space="preserve"> </w:t>
      </w:r>
    </w:p>
    <w:p w:rsidR="00D50D58" w:rsidRDefault="00D50D58" w:rsidP="00D50D58">
      <w:pPr>
        <w:pStyle w:val="NoSpacing"/>
        <w:pBdr>
          <w:bottom w:val="double" w:sz="6" w:space="1" w:color="auto"/>
        </w:pBdr>
      </w:pPr>
    </w:p>
    <w:p w:rsidR="00D50D58" w:rsidRPr="008F6807" w:rsidRDefault="00D50D58" w:rsidP="00D50D58">
      <w:pPr>
        <w:pStyle w:val="NoSpacing"/>
      </w:pPr>
    </w:p>
    <w:p w:rsidR="00D50D58" w:rsidRDefault="00D50D58" w:rsidP="00D50D58">
      <w:pPr>
        <w:rPr>
          <w:rFonts w:asciiTheme="minorHAnsi" w:hAnsiTheme="minorHAnsi"/>
        </w:rPr>
      </w:pPr>
      <w:r w:rsidRPr="00D50D58">
        <w:rPr>
          <w:rFonts w:asciiTheme="minorHAnsi" w:hAnsiTheme="minorHAnsi"/>
        </w:rPr>
        <w:t xml:space="preserve">The Department of Child Services Regional Service Council for Region </w:t>
      </w:r>
      <w:r w:rsidR="00BF7006">
        <w:rPr>
          <w:rFonts w:asciiTheme="minorHAnsi" w:hAnsiTheme="minorHAnsi"/>
        </w:rPr>
        <w:t>8</w:t>
      </w:r>
      <w:r>
        <w:rPr>
          <w:rFonts w:asciiTheme="minorHAnsi" w:hAnsiTheme="minorHAnsi"/>
        </w:rPr>
        <w:t xml:space="preserve"> along with Children’s Bureau will be selecting Local Child Abuse </w:t>
      </w:r>
      <w:r w:rsidRPr="00D50D58">
        <w:rPr>
          <w:rFonts w:asciiTheme="minorHAnsi" w:hAnsiTheme="minorHAnsi"/>
        </w:rPr>
        <w:t xml:space="preserve">Prevention Services to be provided </w:t>
      </w:r>
      <w:r>
        <w:rPr>
          <w:rFonts w:asciiTheme="minorHAnsi" w:hAnsiTheme="minorHAnsi"/>
        </w:rPr>
        <w:t>with</w:t>
      </w:r>
      <w:r w:rsidR="00DC5B9F">
        <w:rPr>
          <w:rFonts w:asciiTheme="minorHAnsi" w:hAnsiTheme="minorHAnsi"/>
        </w:rPr>
        <w:t>in the Region based on the</w:t>
      </w:r>
      <w:r w:rsidRPr="00D50D58">
        <w:rPr>
          <w:rFonts w:asciiTheme="minorHAnsi" w:hAnsiTheme="minorHAnsi"/>
        </w:rPr>
        <w:t xml:space="preserve"> pre</w:t>
      </w:r>
      <w:r>
        <w:rPr>
          <w:rFonts w:asciiTheme="minorHAnsi" w:hAnsiTheme="minorHAnsi"/>
        </w:rPr>
        <w:t>vention plan.  Local Child Abuse</w:t>
      </w:r>
      <w:r w:rsidRPr="00D50D58">
        <w:rPr>
          <w:rFonts w:asciiTheme="minorHAnsi" w:hAnsiTheme="minorHAnsi"/>
        </w:rPr>
        <w:t xml:space="preserve"> Prevention Servic</w:t>
      </w:r>
      <w:r>
        <w:rPr>
          <w:rFonts w:asciiTheme="minorHAnsi" w:hAnsiTheme="minorHAnsi"/>
        </w:rPr>
        <w:t xml:space="preserve">es are defined as both primary prevention services and secondary prevention services. </w:t>
      </w:r>
    </w:p>
    <w:p w:rsidR="00D50D58" w:rsidRDefault="00D50D58" w:rsidP="00D50D58">
      <w:pPr>
        <w:rPr>
          <w:rFonts w:asciiTheme="minorHAnsi" w:hAnsiTheme="minorHAnsi"/>
        </w:rPr>
      </w:pPr>
    </w:p>
    <w:p w:rsidR="00D50D58" w:rsidRPr="00D50D58" w:rsidRDefault="00D50D58" w:rsidP="00D50D58">
      <w:pPr>
        <w:pStyle w:val="NoSpacing"/>
        <w:rPr>
          <w:rFonts w:asciiTheme="minorHAnsi" w:hAnsiTheme="minorHAnsi"/>
          <w:sz w:val="24"/>
        </w:rPr>
      </w:pPr>
      <w:r w:rsidRPr="00D50D58">
        <w:rPr>
          <w:rFonts w:asciiTheme="minorHAnsi" w:hAnsiTheme="minorHAnsi"/>
          <w:sz w:val="24"/>
        </w:rPr>
        <w:t>Community Partners will fund both primary and secondary prevention programs.  Primary prevention is defined as those services and programs that positively influence families, parents, caretakers, and children in the general population before abuse or neglect occurs.  Primary prevention services:</w:t>
      </w:r>
    </w:p>
    <w:p w:rsidR="00D50D58" w:rsidRPr="00D50D58" w:rsidRDefault="00D50D58" w:rsidP="00D50D58">
      <w:pPr>
        <w:pStyle w:val="NoSpacing"/>
        <w:rPr>
          <w:rFonts w:asciiTheme="minorHAnsi" w:hAnsiTheme="minorHAnsi"/>
          <w:sz w:val="24"/>
        </w:rPr>
      </w:pPr>
    </w:p>
    <w:p w:rsidR="00D50D58" w:rsidRPr="00D50D58" w:rsidRDefault="00D50D58" w:rsidP="00D50D58">
      <w:pPr>
        <w:pStyle w:val="NoSpacing"/>
        <w:numPr>
          <w:ilvl w:val="0"/>
          <w:numId w:val="1"/>
        </w:numPr>
        <w:rPr>
          <w:rFonts w:asciiTheme="minorHAnsi" w:hAnsiTheme="minorHAnsi"/>
          <w:sz w:val="24"/>
        </w:rPr>
      </w:pPr>
      <w:r w:rsidRPr="00D50D58">
        <w:rPr>
          <w:rFonts w:asciiTheme="minorHAnsi" w:hAnsiTheme="minorHAnsi"/>
          <w:sz w:val="24"/>
        </w:rPr>
        <w:t>Are accessible to everyone in the community;</w:t>
      </w:r>
    </w:p>
    <w:p w:rsidR="00D50D58" w:rsidRPr="00D50D58" w:rsidRDefault="00D50D58" w:rsidP="00D50D58">
      <w:pPr>
        <w:pStyle w:val="NoSpacing"/>
        <w:numPr>
          <w:ilvl w:val="0"/>
          <w:numId w:val="1"/>
        </w:numPr>
        <w:rPr>
          <w:rFonts w:asciiTheme="minorHAnsi" w:hAnsiTheme="minorHAnsi"/>
          <w:sz w:val="24"/>
        </w:rPr>
      </w:pPr>
      <w:r w:rsidRPr="00D50D58">
        <w:rPr>
          <w:rFonts w:asciiTheme="minorHAnsi" w:hAnsiTheme="minorHAnsi"/>
          <w:sz w:val="24"/>
        </w:rPr>
        <w:t>Are received voluntarily;</w:t>
      </w:r>
    </w:p>
    <w:p w:rsidR="00D50D58" w:rsidRPr="00D50D58" w:rsidRDefault="00D50D58" w:rsidP="00D50D58">
      <w:pPr>
        <w:pStyle w:val="NoSpacing"/>
        <w:numPr>
          <w:ilvl w:val="0"/>
          <w:numId w:val="1"/>
        </w:numPr>
        <w:rPr>
          <w:rFonts w:asciiTheme="minorHAnsi" w:hAnsiTheme="minorHAnsi"/>
          <w:sz w:val="24"/>
        </w:rPr>
      </w:pPr>
      <w:r w:rsidRPr="00D50D58">
        <w:rPr>
          <w:rFonts w:asciiTheme="minorHAnsi" w:hAnsiTheme="minorHAnsi"/>
          <w:sz w:val="24"/>
        </w:rPr>
        <w:t>Seek to promote positive family functioning rather than preventing problems;</w:t>
      </w:r>
    </w:p>
    <w:p w:rsidR="00D50D58" w:rsidRPr="00D50D58" w:rsidRDefault="00D50D58" w:rsidP="00D50D58">
      <w:pPr>
        <w:pStyle w:val="NoSpacing"/>
        <w:numPr>
          <w:ilvl w:val="0"/>
          <w:numId w:val="1"/>
        </w:numPr>
        <w:rPr>
          <w:rFonts w:asciiTheme="minorHAnsi" w:hAnsiTheme="minorHAnsi"/>
          <w:sz w:val="24"/>
        </w:rPr>
      </w:pPr>
      <w:r w:rsidRPr="00D50D58">
        <w:rPr>
          <w:rFonts w:asciiTheme="minorHAnsi" w:hAnsiTheme="minorHAnsi"/>
          <w:sz w:val="24"/>
        </w:rPr>
        <w:t>Attempt to influence social forces which impact parents and children;</w:t>
      </w:r>
    </w:p>
    <w:p w:rsidR="00D50D58" w:rsidRPr="00D50D58" w:rsidRDefault="00D50D58" w:rsidP="00D50D58">
      <w:pPr>
        <w:pStyle w:val="NoSpacing"/>
        <w:numPr>
          <w:ilvl w:val="0"/>
          <w:numId w:val="1"/>
        </w:numPr>
        <w:rPr>
          <w:rFonts w:asciiTheme="minorHAnsi" w:hAnsiTheme="minorHAnsi"/>
          <w:sz w:val="24"/>
        </w:rPr>
      </w:pPr>
      <w:r w:rsidRPr="00D50D58">
        <w:rPr>
          <w:rFonts w:asciiTheme="minorHAnsi" w:hAnsiTheme="minorHAnsi"/>
          <w:sz w:val="24"/>
        </w:rPr>
        <w:t>Are culturally responsive to the program participants, building on the cultural strengths of the family and community; and</w:t>
      </w:r>
    </w:p>
    <w:p w:rsidR="00D50D58" w:rsidRPr="00D50D58" w:rsidRDefault="00D50D58" w:rsidP="00D50D58">
      <w:pPr>
        <w:pStyle w:val="NoSpacing"/>
        <w:numPr>
          <w:ilvl w:val="0"/>
          <w:numId w:val="1"/>
        </w:numPr>
        <w:rPr>
          <w:rFonts w:asciiTheme="minorHAnsi" w:hAnsiTheme="minorHAnsi"/>
          <w:sz w:val="24"/>
        </w:rPr>
      </w:pPr>
      <w:r w:rsidRPr="00D50D58">
        <w:rPr>
          <w:rFonts w:asciiTheme="minorHAnsi" w:hAnsiTheme="minorHAnsi"/>
          <w:sz w:val="24"/>
        </w:rPr>
        <w:t>Utilize methods which are educational and supportive, rather than clinical or treatment-oriented.</w:t>
      </w:r>
    </w:p>
    <w:p w:rsidR="00D50D58" w:rsidRPr="00D50D58" w:rsidRDefault="00D50D58" w:rsidP="00D50D58">
      <w:pPr>
        <w:pStyle w:val="NoSpacing"/>
        <w:rPr>
          <w:rFonts w:asciiTheme="minorHAnsi" w:hAnsiTheme="minorHAnsi"/>
          <w:sz w:val="24"/>
        </w:rPr>
      </w:pPr>
    </w:p>
    <w:p w:rsidR="00D50D58" w:rsidRPr="00D50D58" w:rsidRDefault="00D50D58" w:rsidP="00D50D58">
      <w:pPr>
        <w:pStyle w:val="NoSpacing"/>
        <w:rPr>
          <w:rFonts w:asciiTheme="minorHAnsi" w:hAnsiTheme="minorHAnsi"/>
          <w:sz w:val="24"/>
        </w:rPr>
      </w:pPr>
      <w:r w:rsidRPr="00D50D58">
        <w:rPr>
          <w:rFonts w:asciiTheme="minorHAnsi" w:hAnsiTheme="minorHAnsi"/>
          <w:sz w:val="24"/>
        </w:rPr>
        <w:t>Secondary prevention services are offered to populations considered “at risk” child abuse or neglect may not have occurred within these families, but there is a higher probability that it may occur (or it may have occurred without clear recognition).  Secondary prevention services:</w:t>
      </w:r>
    </w:p>
    <w:p w:rsidR="00D50D58" w:rsidRPr="00D50D58" w:rsidRDefault="00D50D58" w:rsidP="00D50D58">
      <w:pPr>
        <w:pStyle w:val="NoSpacing"/>
        <w:rPr>
          <w:rFonts w:asciiTheme="minorHAnsi" w:hAnsiTheme="minorHAnsi"/>
          <w:sz w:val="24"/>
        </w:rPr>
      </w:pPr>
    </w:p>
    <w:p w:rsidR="00D50D58" w:rsidRPr="00D50D58" w:rsidRDefault="00D50D58" w:rsidP="00D50D58">
      <w:pPr>
        <w:pStyle w:val="NoSpacing"/>
        <w:numPr>
          <w:ilvl w:val="0"/>
          <w:numId w:val="2"/>
        </w:numPr>
        <w:rPr>
          <w:rFonts w:asciiTheme="minorHAnsi" w:hAnsiTheme="minorHAnsi"/>
          <w:sz w:val="24"/>
        </w:rPr>
      </w:pPr>
      <w:r w:rsidRPr="00D50D58">
        <w:rPr>
          <w:rFonts w:asciiTheme="minorHAnsi" w:hAnsiTheme="minorHAnsi"/>
          <w:sz w:val="24"/>
        </w:rPr>
        <w:t xml:space="preserve">Are offered to a predefined group of vulnerable or “at risk” individuals; </w:t>
      </w:r>
    </w:p>
    <w:p w:rsidR="00D50D58" w:rsidRPr="00D50D58" w:rsidRDefault="00D50D58" w:rsidP="00D50D58">
      <w:pPr>
        <w:pStyle w:val="NoSpacing"/>
        <w:numPr>
          <w:ilvl w:val="0"/>
          <w:numId w:val="2"/>
        </w:numPr>
        <w:rPr>
          <w:rFonts w:asciiTheme="minorHAnsi" w:hAnsiTheme="minorHAnsi"/>
          <w:sz w:val="24"/>
        </w:rPr>
      </w:pPr>
      <w:r w:rsidRPr="00D50D58">
        <w:rPr>
          <w:rFonts w:asciiTheme="minorHAnsi" w:hAnsiTheme="minorHAnsi"/>
          <w:sz w:val="24"/>
        </w:rPr>
        <w:t>Are received voluntarily;</w:t>
      </w:r>
    </w:p>
    <w:p w:rsidR="00D50D58" w:rsidRPr="00D50D58" w:rsidRDefault="00D50D58" w:rsidP="00D50D58">
      <w:pPr>
        <w:pStyle w:val="NoSpacing"/>
        <w:numPr>
          <w:ilvl w:val="0"/>
          <w:numId w:val="2"/>
        </w:numPr>
        <w:rPr>
          <w:rFonts w:asciiTheme="minorHAnsi" w:hAnsiTheme="minorHAnsi"/>
          <w:sz w:val="24"/>
        </w:rPr>
      </w:pPr>
      <w:r w:rsidRPr="00D50D58">
        <w:rPr>
          <w:rFonts w:asciiTheme="minorHAnsi" w:hAnsiTheme="minorHAnsi"/>
          <w:sz w:val="24"/>
        </w:rPr>
        <w:t>Focus on particular stressors or parenting issues for identified parents and caretakers;</w:t>
      </w:r>
    </w:p>
    <w:p w:rsidR="00D50D58" w:rsidRPr="00D50D58" w:rsidRDefault="00D50D58" w:rsidP="00D50D58">
      <w:pPr>
        <w:pStyle w:val="NoSpacing"/>
        <w:numPr>
          <w:ilvl w:val="0"/>
          <w:numId w:val="2"/>
        </w:numPr>
        <w:rPr>
          <w:rFonts w:asciiTheme="minorHAnsi" w:hAnsiTheme="minorHAnsi"/>
          <w:sz w:val="24"/>
        </w:rPr>
      </w:pPr>
      <w:r w:rsidRPr="00D50D58">
        <w:rPr>
          <w:rFonts w:asciiTheme="minorHAnsi" w:hAnsiTheme="minorHAnsi"/>
          <w:sz w:val="24"/>
        </w:rPr>
        <w:t>Seek to promote positive family functioning rather than just preventing problems;</w:t>
      </w:r>
    </w:p>
    <w:p w:rsidR="00D50D58" w:rsidRPr="00D50D58" w:rsidRDefault="00D50D58" w:rsidP="00D50D58">
      <w:pPr>
        <w:pStyle w:val="NoSpacing"/>
        <w:numPr>
          <w:ilvl w:val="0"/>
          <w:numId w:val="2"/>
        </w:numPr>
        <w:rPr>
          <w:rFonts w:asciiTheme="minorHAnsi" w:hAnsiTheme="minorHAnsi"/>
          <w:sz w:val="24"/>
        </w:rPr>
      </w:pPr>
      <w:r w:rsidRPr="00D50D58">
        <w:rPr>
          <w:rFonts w:asciiTheme="minorHAnsi" w:hAnsiTheme="minorHAnsi"/>
          <w:sz w:val="24"/>
        </w:rPr>
        <w:t>Build upon participants’ strengths and are not based on a deficit approach; and</w:t>
      </w:r>
    </w:p>
    <w:p w:rsidR="00C31804" w:rsidRDefault="00D50D58" w:rsidP="00C31804">
      <w:pPr>
        <w:pStyle w:val="NoSpacing"/>
        <w:numPr>
          <w:ilvl w:val="0"/>
          <w:numId w:val="2"/>
        </w:numPr>
        <w:rPr>
          <w:rFonts w:asciiTheme="minorHAnsi" w:hAnsiTheme="minorHAnsi"/>
          <w:sz w:val="24"/>
        </w:rPr>
      </w:pPr>
      <w:r w:rsidRPr="00D50D58">
        <w:rPr>
          <w:rFonts w:asciiTheme="minorHAnsi" w:hAnsiTheme="minorHAnsi"/>
          <w:sz w:val="24"/>
        </w:rPr>
        <w:t>Offer solutions oriented to specific program participants, building on the cultural strengths of the family and community.</w:t>
      </w:r>
    </w:p>
    <w:p w:rsidR="00F56ED9" w:rsidRDefault="00F56ED9" w:rsidP="00C31804">
      <w:pPr>
        <w:rPr>
          <w:rFonts w:asciiTheme="minorHAnsi" w:hAnsiTheme="minorHAnsi" w:cs="Tahoma"/>
        </w:rPr>
      </w:pPr>
    </w:p>
    <w:p w:rsidR="00C31804" w:rsidRPr="00D50D58" w:rsidRDefault="00C31804" w:rsidP="00C31804">
      <w:pPr>
        <w:rPr>
          <w:rFonts w:asciiTheme="minorHAnsi" w:hAnsiTheme="minorHAnsi" w:cs="Tahoma"/>
        </w:rPr>
      </w:pPr>
      <w:r w:rsidRPr="00D50D58">
        <w:rPr>
          <w:rFonts w:asciiTheme="minorHAnsi" w:hAnsiTheme="minorHAnsi" w:cs="Tahoma"/>
        </w:rPr>
        <w:lastRenderedPageBreak/>
        <w:t>The</w:t>
      </w:r>
      <w:r>
        <w:rPr>
          <w:rFonts w:asciiTheme="minorHAnsi" w:hAnsiTheme="minorHAnsi" w:cs="Tahoma"/>
        </w:rPr>
        <w:t xml:space="preserve"> goals or objectives of prevention services</w:t>
      </w:r>
      <w:r w:rsidRPr="00D50D58">
        <w:rPr>
          <w:rFonts w:asciiTheme="minorHAnsi" w:hAnsiTheme="minorHAnsi" w:cs="Tahoma"/>
        </w:rPr>
        <w:t xml:space="preserve"> are:</w:t>
      </w:r>
    </w:p>
    <w:p w:rsidR="00C31804" w:rsidRPr="00D50D58" w:rsidRDefault="00C31804" w:rsidP="00C31804">
      <w:pPr>
        <w:rPr>
          <w:rFonts w:asciiTheme="minorHAnsi" w:hAnsiTheme="minorHAnsi" w:cs="Tahoma"/>
        </w:rPr>
      </w:pPr>
    </w:p>
    <w:p w:rsidR="00C31804" w:rsidRPr="00C31804" w:rsidRDefault="00C31804" w:rsidP="00C31804">
      <w:pPr>
        <w:pStyle w:val="ListParagraph"/>
        <w:numPr>
          <w:ilvl w:val="0"/>
          <w:numId w:val="10"/>
        </w:numPr>
        <w:rPr>
          <w:rFonts w:asciiTheme="minorHAnsi" w:hAnsiTheme="minorHAnsi" w:cs="Tahoma"/>
        </w:rPr>
      </w:pPr>
      <w:r w:rsidRPr="00C31804">
        <w:rPr>
          <w:rFonts w:asciiTheme="minorHAnsi" w:hAnsiTheme="minorHAnsi" w:cs="Tahoma"/>
        </w:rPr>
        <w:t xml:space="preserve">To promote the safety of children </w:t>
      </w:r>
    </w:p>
    <w:p w:rsidR="00C31804" w:rsidRPr="00C31804" w:rsidRDefault="00C31804" w:rsidP="00C31804">
      <w:pPr>
        <w:pStyle w:val="ListParagraph"/>
        <w:numPr>
          <w:ilvl w:val="0"/>
          <w:numId w:val="10"/>
        </w:numPr>
        <w:rPr>
          <w:rFonts w:asciiTheme="minorHAnsi" w:hAnsiTheme="minorHAnsi" w:cs="Tahoma"/>
        </w:rPr>
      </w:pPr>
      <w:r w:rsidRPr="00C31804">
        <w:rPr>
          <w:rFonts w:asciiTheme="minorHAnsi" w:hAnsiTheme="minorHAnsi" w:cs="Tahoma"/>
        </w:rPr>
        <w:t>To reduce the number of children being removed from their parents, guardians, or custodians</w:t>
      </w:r>
    </w:p>
    <w:p w:rsidR="00C31804" w:rsidRPr="00C31804" w:rsidRDefault="00C31804" w:rsidP="00C31804">
      <w:pPr>
        <w:pStyle w:val="ListParagraph"/>
        <w:numPr>
          <w:ilvl w:val="0"/>
          <w:numId w:val="10"/>
        </w:numPr>
        <w:rPr>
          <w:rFonts w:asciiTheme="minorHAnsi" w:hAnsiTheme="minorHAnsi" w:cs="Tahoma"/>
        </w:rPr>
      </w:pPr>
      <w:r w:rsidRPr="00C31804">
        <w:rPr>
          <w:rFonts w:asciiTheme="minorHAnsi" w:hAnsiTheme="minorHAnsi" w:cs="Tahoma"/>
        </w:rPr>
        <w:t>To promote the efficiency of programs and services by coordinating available resources</w:t>
      </w:r>
    </w:p>
    <w:p w:rsidR="00C31804" w:rsidRPr="00C31804" w:rsidRDefault="00C31804" w:rsidP="00C31804">
      <w:pPr>
        <w:pStyle w:val="ListParagraph"/>
        <w:numPr>
          <w:ilvl w:val="0"/>
          <w:numId w:val="10"/>
        </w:numPr>
        <w:rPr>
          <w:rFonts w:asciiTheme="minorHAnsi" w:hAnsiTheme="minorHAnsi" w:cs="Tahoma"/>
        </w:rPr>
      </w:pPr>
      <w:r w:rsidRPr="00C31804">
        <w:rPr>
          <w:rFonts w:asciiTheme="minorHAnsi" w:hAnsiTheme="minorHAnsi" w:cs="Tahoma"/>
        </w:rPr>
        <w:t>To prevent or reduce the number of children who are victims of child abuse, neglect, exploitation, or delinquency</w:t>
      </w:r>
    </w:p>
    <w:p w:rsidR="00C31804" w:rsidRDefault="00C31804" w:rsidP="00C31804">
      <w:pPr>
        <w:pStyle w:val="NoSpacing"/>
        <w:rPr>
          <w:rFonts w:asciiTheme="minorHAnsi" w:hAnsiTheme="minorHAnsi"/>
          <w:b/>
          <w:sz w:val="28"/>
          <w:szCs w:val="28"/>
        </w:rPr>
      </w:pPr>
    </w:p>
    <w:p w:rsidR="00C31804" w:rsidRDefault="00C31804" w:rsidP="00C31804">
      <w:pPr>
        <w:pStyle w:val="NoSpacing"/>
        <w:rPr>
          <w:rFonts w:asciiTheme="minorHAnsi" w:hAnsiTheme="minorHAnsi"/>
          <w:b/>
          <w:sz w:val="28"/>
          <w:szCs w:val="28"/>
        </w:rPr>
      </w:pPr>
    </w:p>
    <w:p w:rsidR="00BF7006" w:rsidRPr="00C97A11" w:rsidRDefault="00DC5B9F" w:rsidP="00C97A11">
      <w:pPr>
        <w:pStyle w:val="NoSpacing"/>
        <w:ind w:left="720"/>
        <w:rPr>
          <w:rFonts w:asciiTheme="minorHAnsi" w:hAnsiTheme="minorHAnsi"/>
          <w:b/>
          <w:sz w:val="28"/>
          <w:szCs w:val="28"/>
        </w:rPr>
      </w:pPr>
      <w:r w:rsidRPr="00307958">
        <w:rPr>
          <w:rFonts w:asciiTheme="minorHAnsi" w:hAnsiTheme="minorHAnsi"/>
          <w:b/>
          <w:sz w:val="28"/>
          <w:szCs w:val="28"/>
        </w:rPr>
        <w:t>Proposals will be accepted for the following prevention categories:</w:t>
      </w:r>
    </w:p>
    <w:p w:rsidR="00D50D58" w:rsidRPr="00C31804" w:rsidRDefault="00D50D58" w:rsidP="00C31804">
      <w:pPr>
        <w:rPr>
          <w:rFonts w:asciiTheme="minorHAnsi" w:hAnsiTheme="minorHAnsi"/>
          <w:b/>
          <w:sz w:val="32"/>
          <w:szCs w:val="32"/>
          <w:u w:val="single"/>
        </w:rPr>
      </w:pPr>
    </w:p>
    <w:p w:rsidR="00D50D58" w:rsidRPr="00C97A11" w:rsidRDefault="00C97A11" w:rsidP="00D50D58">
      <w:pPr>
        <w:pStyle w:val="ListParagraph"/>
        <w:numPr>
          <w:ilvl w:val="0"/>
          <w:numId w:val="7"/>
        </w:numPr>
        <w:spacing w:after="200" w:line="276" w:lineRule="auto"/>
        <w:contextualSpacing/>
        <w:jc w:val="both"/>
        <w:rPr>
          <w:rFonts w:asciiTheme="minorHAnsi" w:hAnsiTheme="minorHAnsi"/>
        </w:rPr>
      </w:pPr>
      <w:r>
        <w:rPr>
          <w:rFonts w:asciiTheme="minorHAnsi" w:hAnsiTheme="minorHAnsi"/>
        </w:rPr>
        <w:t>Se</w:t>
      </w:r>
      <w:r w:rsidR="009B11A1">
        <w:rPr>
          <w:rFonts w:asciiTheme="minorHAnsi" w:hAnsiTheme="minorHAnsi"/>
        </w:rPr>
        <w:t>rvices for families affected by substance abuse</w:t>
      </w:r>
    </w:p>
    <w:p w:rsidR="00DC5B9F" w:rsidRPr="00C97A11" w:rsidRDefault="00DC5B9F" w:rsidP="00D50D58">
      <w:pPr>
        <w:pStyle w:val="ListParagraph"/>
        <w:numPr>
          <w:ilvl w:val="0"/>
          <w:numId w:val="6"/>
        </w:numPr>
        <w:spacing w:after="200" w:line="276" w:lineRule="auto"/>
        <w:contextualSpacing/>
        <w:rPr>
          <w:rFonts w:asciiTheme="minorHAnsi" w:hAnsiTheme="minorHAnsi"/>
        </w:rPr>
      </w:pPr>
      <w:r w:rsidRPr="00C97A11">
        <w:rPr>
          <w:rFonts w:asciiTheme="minorHAnsi" w:hAnsiTheme="minorHAnsi"/>
        </w:rPr>
        <w:t>Services aimed at teaching children and teens body safety</w:t>
      </w:r>
    </w:p>
    <w:p w:rsidR="00DC5B9F" w:rsidRDefault="00DC5B9F" w:rsidP="00D50D58">
      <w:pPr>
        <w:pStyle w:val="ListParagraph"/>
        <w:numPr>
          <w:ilvl w:val="0"/>
          <w:numId w:val="6"/>
        </w:numPr>
        <w:spacing w:after="200" w:line="276" w:lineRule="auto"/>
        <w:contextualSpacing/>
        <w:rPr>
          <w:rFonts w:asciiTheme="minorHAnsi" w:hAnsiTheme="minorHAnsi"/>
        </w:rPr>
      </w:pPr>
      <w:r w:rsidRPr="00C97A11">
        <w:rPr>
          <w:rFonts w:asciiTheme="minorHAnsi" w:hAnsiTheme="minorHAnsi"/>
        </w:rPr>
        <w:t xml:space="preserve">Services </w:t>
      </w:r>
      <w:r w:rsidR="006F1E93" w:rsidRPr="00C97A11">
        <w:rPr>
          <w:rFonts w:asciiTheme="minorHAnsi" w:hAnsiTheme="minorHAnsi"/>
        </w:rPr>
        <w:t>aimed at increase knowledge of internet safety, knowledge of safe relationships, awareness of potential safety issues with regards to friends, internet, parents, and self, and increases community awareness of abuse and neglect</w:t>
      </w:r>
    </w:p>
    <w:p w:rsidR="009B11A1" w:rsidRDefault="009B11A1" w:rsidP="00D50D58">
      <w:pPr>
        <w:pStyle w:val="ListParagraph"/>
        <w:numPr>
          <w:ilvl w:val="0"/>
          <w:numId w:val="6"/>
        </w:numPr>
        <w:spacing w:after="200" w:line="276" w:lineRule="auto"/>
        <w:contextualSpacing/>
        <w:rPr>
          <w:rFonts w:asciiTheme="minorHAnsi" w:hAnsiTheme="minorHAnsi"/>
        </w:rPr>
      </w:pPr>
      <w:r>
        <w:rPr>
          <w:rFonts w:asciiTheme="minorHAnsi" w:hAnsiTheme="minorHAnsi"/>
        </w:rPr>
        <w:t>Services that keep children and families from entering the child welfare system and promote child safety</w:t>
      </w:r>
    </w:p>
    <w:p w:rsidR="009B11A1" w:rsidRPr="009B11A1" w:rsidRDefault="009B11A1" w:rsidP="009B11A1">
      <w:pPr>
        <w:spacing w:after="200" w:line="276" w:lineRule="auto"/>
        <w:contextualSpacing/>
        <w:rPr>
          <w:rFonts w:asciiTheme="minorHAnsi" w:hAnsiTheme="minorHAnsi"/>
        </w:rPr>
      </w:pPr>
    </w:p>
    <w:p w:rsidR="00FF3E60" w:rsidRDefault="00FF3E60" w:rsidP="00FF3E60">
      <w:pPr>
        <w:spacing w:after="200" w:line="276" w:lineRule="auto"/>
        <w:contextualSpacing/>
        <w:rPr>
          <w:rFonts w:asciiTheme="minorHAnsi" w:hAnsiTheme="minorHAnsi"/>
        </w:rPr>
      </w:pPr>
      <w:r>
        <w:rPr>
          <w:rFonts w:asciiTheme="minorHAnsi" w:hAnsiTheme="minorHAnsi"/>
        </w:rPr>
        <w:t>Proposals are due by</w:t>
      </w:r>
      <w:r w:rsidR="00C97A11">
        <w:rPr>
          <w:rFonts w:asciiTheme="minorHAnsi" w:hAnsiTheme="minorHAnsi"/>
          <w:color w:val="FF0000"/>
        </w:rPr>
        <w:t xml:space="preserve"> </w:t>
      </w:r>
      <w:r w:rsidR="00F56ED9">
        <w:rPr>
          <w:rFonts w:asciiTheme="minorHAnsi" w:hAnsiTheme="minorHAnsi"/>
        </w:rPr>
        <w:t>Wednesday March 28</w:t>
      </w:r>
      <w:r w:rsidR="00F56ED9" w:rsidRPr="00F56ED9">
        <w:rPr>
          <w:rFonts w:asciiTheme="minorHAnsi" w:hAnsiTheme="minorHAnsi"/>
          <w:vertAlign w:val="superscript"/>
        </w:rPr>
        <w:t>th</w:t>
      </w:r>
      <w:r w:rsidR="00F56ED9">
        <w:rPr>
          <w:rFonts w:asciiTheme="minorHAnsi" w:hAnsiTheme="minorHAnsi"/>
        </w:rPr>
        <w:t xml:space="preserve"> by 5pm </w:t>
      </w:r>
      <w:r>
        <w:rPr>
          <w:rFonts w:asciiTheme="minorHAnsi" w:hAnsiTheme="minorHAnsi"/>
        </w:rPr>
        <w:t xml:space="preserve">and should </w:t>
      </w:r>
      <w:r w:rsidR="00F56ED9">
        <w:rPr>
          <w:rFonts w:asciiTheme="minorHAnsi" w:hAnsiTheme="minorHAnsi"/>
        </w:rPr>
        <w:t xml:space="preserve">be </w:t>
      </w:r>
      <w:r>
        <w:rPr>
          <w:rFonts w:asciiTheme="minorHAnsi" w:hAnsiTheme="minorHAnsi"/>
        </w:rPr>
        <w:t>emailed to:</w:t>
      </w:r>
    </w:p>
    <w:p w:rsidR="00FF3E60" w:rsidRDefault="00FF3E60" w:rsidP="00FF3E60">
      <w:pPr>
        <w:spacing w:after="200" w:line="276" w:lineRule="auto"/>
        <w:contextualSpacing/>
        <w:rPr>
          <w:rFonts w:asciiTheme="minorHAnsi" w:hAnsiTheme="minorHAnsi"/>
        </w:rPr>
      </w:pPr>
    </w:p>
    <w:p w:rsidR="009B11A1" w:rsidRDefault="00F56ED9" w:rsidP="00FF3E60">
      <w:pPr>
        <w:spacing w:after="200" w:line="276" w:lineRule="auto"/>
        <w:contextualSpacing/>
        <w:rPr>
          <w:rFonts w:asciiTheme="minorHAnsi" w:hAnsiTheme="minorHAnsi"/>
        </w:rPr>
      </w:pPr>
      <w:r>
        <w:rPr>
          <w:rFonts w:asciiTheme="minorHAnsi" w:hAnsiTheme="minorHAnsi"/>
        </w:rPr>
        <w:t>Jill Kelly</w:t>
      </w:r>
      <w:r w:rsidR="00B56A68">
        <w:rPr>
          <w:rFonts w:asciiTheme="minorHAnsi" w:hAnsiTheme="minorHAnsi"/>
        </w:rPr>
        <w:t>, VP of Community Based Programs</w:t>
      </w:r>
      <w:r w:rsidR="00BF7006">
        <w:rPr>
          <w:rFonts w:asciiTheme="minorHAnsi" w:hAnsiTheme="minorHAnsi"/>
        </w:rPr>
        <w:t xml:space="preserve"> a</w:t>
      </w:r>
      <w:r>
        <w:rPr>
          <w:rFonts w:asciiTheme="minorHAnsi" w:hAnsiTheme="minorHAnsi"/>
        </w:rPr>
        <w:t xml:space="preserve">t </w:t>
      </w:r>
      <w:hyperlink r:id="rId9" w:history="1">
        <w:r w:rsidR="009B11A1" w:rsidRPr="00404D03">
          <w:rPr>
            <w:rStyle w:val="Hyperlink"/>
            <w:rFonts w:asciiTheme="minorHAnsi" w:hAnsiTheme="minorHAnsi"/>
          </w:rPr>
          <w:t>Jkelly@childrensbureau.org</w:t>
        </w:r>
      </w:hyperlink>
    </w:p>
    <w:p w:rsidR="0097154D" w:rsidRDefault="00F56ED9" w:rsidP="00FF3E60">
      <w:pPr>
        <w:spacing w:after="200" w:line="276" w:lineRule="auto"/>
        <w:contextualSpacing/>
        <w:rPr>
          <w:rStyle w:val="Hyperlink"/>
          <w:rFonts w:asciiTheme="minorHAnsi" w:hAnsiTheme="minorHAnsi"/>
          <w:color w:val="auto"/>
          <w:u w:val="none"/>
        </w:rPr>
      </w:pPr>
      <w:r>
        <w:rPr>
          <w:rStyle w:val="Hyperlink"/>
          <w:rFonts w:asciiTheme="minorHAnsi" w:hAnsiTheme="minorHAnsi"/>
          <w:color w:val="auto"/>
          <w:u w:val="none"/>
        </w:rPr>
        <w:t>Starr Griffin</w:t>
      </w:r>
      <w:r w:rsidR="0097154D" w:rsidRPr="0097154D">
        <w:rPr>
          <w:rStyle w:val="Hyperlink"/>
          <w:rFonts w:asciiTheme="minorHAnsi" w:hAnsiTheme="minorHAnsi"/>
          <w:color w:val="auto"/>
          <w:u w:val="none"/>
        </w:rPr>
        <w:t>, Director</w:t>
      </w:r>
      <w:r>
        <w:rPr>
          <w:rStyle w:val="Hyperlink"/>
          <w:rFonts w:asciiTheme="minorHAnsi" w:hAnsiTheme="minorHAnsi"/>
          <w:color w:val="auto"/>
          <w:u w:val="none"/>
        </w:rPr>
        <w:t xml:space="preserve"> Region 8 Community Partners at </w:t>
      </w:r>
      <w:hyperlink r:id="rId10" w:history="1">
        <w:r w:rsidR="009B11A1" w:rsidRPr="00404D03">
          <w:rPr>
            <w:rStyle w:val="Hyperlink"/>
            <w:rFonts w:asciiTheme="minorHAnsi" w:hAnsiTheme="minorHAnsi"/>
          </w:rPr>
          <w:t>sgriffin@childrensbureau.org</w:t>
        </w:r>
      </w:hyperlink>
    </w:p>
    <w:p w:rsidR="00FF3E60" w:rsidRDefault="00BF7006" w:rsidP="00FF3E60">
      <w:pPr>
        <w:spacing w:after="200" w:line="276" w:lineRule="auto"/>
        <w:contextualSpacing/>
        <w:rPr>
          <w:rFonts w:asciiTheme="minorHAnsi" w:hAnsiTheme="minorHAnsi"/>
        </w:rPr>
      </w:pPr>
      <w:r>
        <w:rPr>
          <w:rFonts w:asciiTheme="minorHAnsi" w:hAnsiTheme="minorHAnsi"/>
        </w:rPr>
        <w:t>Susan Lesko</w:t>
      </w:r>
      <w:r w:rsidR="006F1E93">
        <w:rPr>
          <w:rFonts w:asciiTheme="minorHAnsi" w:hAnsiTheme="minorHAnsi"/>
        </w:rPr>
        <w:t>, Regional Manager</w:t>
      </w:r>
      <w:r w:rsidR="00FF3E60">
        <w:rPr>
          <w:rFonts w:asciiTheme="minorHAnsi" w:hAnsiTheme="minorHAnsi"/>
        </w:rPr>
        <w:t xml:space="preserve"> at </w:t>
      </w:r>
      <w:hyperlink r:id="rId11" w:history="1">
        <w:r w:rsidRPr="003F1FB4">
          <w:rPr>
            <w:rStyle w:val="Hyperlink"/>
            <w:rFonts w:asciiTheme="minorHAnsi" w:hAnsiTheme="minorHAnsi"/>
          </w:rPr>
          <w:t>susan.lesko@dcs.in.gov</w:t>
        </w:r>
      </w:hyperlink>
      <w:r>
        <w:rPr>
          <w:rFonts w:asciiTheme="minorHAnsi" w:hAnsiTheme="minorHAnsi"/>
        </w:rPr>
        <w:t xml:space="preserve"> </w:t>
      </w:r>
    </w:p>
    <w:p w:rsidR="00E00D45" w:rsidRDefault="00E00D45" w:rsidP="00FF3E60">
      <w:pPr>
        <w:spacing w:after="200" w:line="276" w:lineRule="auto"/>
        <w:contextualSpacing/>
        <w:rPr>
          <w:rFonts w:asciiTheme="minorHAnsi" w:hAnsiTheme="minorHAnsi"/>
        </w:rPr>
      </w:pPr>
    </w:p>
    <w:p w:rsidR="00E00D45" w:rsidRPr="00FF3E60" w:rsidRDefault="00B56A68" w:rsidP="00FF3E60">
      <w:pPr>
        <w:spacing w:after="200" w:line="276" w:lineRule="auto"/>
        <w:contextualSpacing/>
        <w:rPr>
          <w:rFonts w:asciiTheme="minorHAnsi" w:hAnsiTheme="minorHAnsi"/>
        </w:rPr>
      </w:pPr>
      <w:r>
        <w:rPr>
          <w:rFonts w:asciiTheme="minorHAnsi" w:hAnsiTheme="minorHAnsi"/>
        </w:rPr>
        <w:t>Decisions will be</w:t>
      </w:r>
      <w:r w:rsidR="00F56ED9">
        <w:rPr>
          <w:rFonts w:asciiTheme="minorHAnsi" w:hAnsiTheme="minorHAnsi"/>
        </w:rPr>
        <w:t xml:space="preserve"> announced at RSC on April 18</w:t>
      </w:r>
      <w:r w:rsidR="00F56ED9" w:rsidRPr="00F56ED9">
        <w:rPr>
          <w:rFonts w:asciiTheme="minorHAnsi" w:hAnsiTheme="minorHAnsi"/>
          <w:vertAlign w:val="superscript"/>
        </w:rPr>
        <w:t>th</w:t>
      </w:r>
      <w:r w:rsidR="00F56ED9">
        <w:rPr>
          <w:rFonts w:asciiTheme="minorHAnsi" w:hAnsiTheme="minorHAnsi"/>
        </w:rPr>
        <w:t xml:space="preserve">, </w:t>
      </w:r>
      <w:r w:rsidR="009B11A1">
        <w:rPr>
          <w:rFonts w:asciiTheme="minorHAnsi" w:hAnsiTheme="minorHAnsi"/>
        </w:rPr>
        <w:t xml:space="preserve">2018 </w:t>
      </w:r>
      <w:r w:rsidR="00F56ED9">
        <w:rPr>
          <w:rFonts w:asciiTheme="minorHAnsi" w:hAnsiTheme="minorHAnsi"/>
        </w:rPr>
        <w:t xml:space="preserve">at 3pm. </w:t>
      </w:r>
    </w:p>
    <w:p w:rsidR="00C31804" w:rsidRDefault="00C31804" w:rsidP="00C31804">
      <w:pPr>
        <w:spacing w:after="200" w:line="276" w:lineRule="auto"/>
        <w:contextualSpacing/>
        <w:rPr>
          <w:rFonts w:asciiTheme="minorHAnsi" w:hAnsiTheme="minorHAnsi"/>
        </w:rPr>
      </w:pPr>
    </w:p>
    <w:p w:rsidR="00C31804" w:rsidRPr="00D50D58" w:rsidRDefault="00C31804" w:rsidP="00C31804">
      <w:pPr>
        <w:ind w:left="2340"/>
        <w:rPr>
          <w:rFonts w:asciiTheme="minorHAnsi" w:hAnsiTheme="minorHAnsi" w:cs="Tahoma"/>
        </w:rPr>
      </w:pPr>
    </w:p>
    <w:p w:rsidR="00C31804" w:rsidRPr="00C31804" w:rsidRDefault="00C31804" w:rsidP="00C31804">
      <w:pPr>
        <w:spacing w:after="200" w:line="276" w:lineRule="auto"/>
        <w:contextualSpacing/>
        <w:rPr>
          <w:rFonts w:asciiTheme="minorHAnsi" w:hAnsiTheme="minorHAnsi"/>
        </w:rPr>
      </w:pPr>
    </w:p>
    <w:p w:rsidR="00D50D58" w:rsidRPr="00D50D58" w:rsidRDefault="00D50D58" w:rsidP="00D50D58">
      <w:pPr>
        <w:pStyle w:val="NoSpacing"/>
        <w:rPr>
          <w:rFonts w:asciiTheme="minorHAnsi" w:hAnsiTheme="minorHAnsi"/>
          <w:sz w:val="24"/>
        </w:rPr>
      </w:pPr>
    </w:p>
    <w:p w:rsidR="00C31804" w:rsidRDefault="00C31804" w:rsidP="00D50D58">
      <w:pPr>
        <w:pStyle w:val="NoSpacing"/>
        <w:rPr>
          <w:rFonts w:asciiTheme="minorHAnsi" w:hAnsiTheme="minorHAnsi"/>
          <w:sz w:val="24"/>
        </w:rPr>
      </w:pPr>
    </w:p>
    <w:p w:rsidR="00C31804" w:rsidRDefault="00C31804" w:rsidP="00D50D58">
      <w:pPr>
        <w:pStyle w:val="NoSpacing"/>
        <w:rPr>
          <w:rFonts w:asciiTheme="minorHAnsi" w:hAnsiTheme="minorHAnsi"/>
          <w:sz w:val="24"/>
        </w:rPr>
      </w:pPr>
    </w:p>
    <w:p w:rsidR="00C31804" w:rsidRDefault="00C31804" w:rsidP="00D50D58">
      <w:pPr>
        <w:pStyle w:val="NoSpacing"/>
        <w:rPr>
          <w:rFonts w:asciiTheme="minorHAnsi" w:hAnsiTheme="minorHAnsi"/>
          <w:sz w:val="24"/>
        </w:rPr>
      </w:pPr>
    </w:p>
    <w:p w:rsidR="0097154D" w:rsidRDefault="0097154D" w:rsidP="00957051">
      <w:pPr>
        <w:pStyle w:val="NoSpacing"/>
        <w:jc w:val="center"/>
        <w:rPr>
          <w:rFonts w:asciiTheme="minorHAnsi" w:hAnsiTheme="minorHAnsi"/>
          <w:sz w:val="24"/>
        </w:rPr>
      </w:pPr>
    </w:p>
    <w:p w:rsidR="00F56ED9" w:rsidRDefault="00F56ED9" w:rsidP="00957051">
      <w:pPr>
        <w:pStyle w:val="NoSpacing"/>
        <w:jc w:val="center"/>
        <w:rPr>
          <w:rFonts w:asciiTheme="minorHAnsi" w:hAnsiTheme="minorHAnsi"/>
          <w:b/>
          <w:sz w:val="32"/>
          <w:szCs w:val="32"/>
        </w:rPr>
      </w:pPr>
    </w:p>
    <w:p w:rsidR="00F56ED9" w:rsidRDefault="00F56ED9" w:rsidP="00957051">
      <w:pPr>
        <w:pStyle w:val="NoSpacing"/>
        <w:jc w:val="center"/>
        <w:rPr>
          <w:rFonts w:asciiTheme="minorHAnsi" w:hAnsiTheme="minorHAnsi"/>
          <w:b/>
          <w:sz w:val="32"/>
          <w:szCs w:val="32"/>
        </w:rPr>
      </w:pPr>
    </w:p>
    <w:p w:rsidR="003D4B53" w:rsidRDefault="003D4B53" w:rsidP="00957051">
      <w:pPr>
        <w:pStyle w:val="NoSpacing"/>
        <w:jc w:val="center"/>
        <w:rPr>
          <w:rFonts w:asciiTheme="minorHAnsi" w:hAnsiTheme="minorHAnsi"/>
          <w:b/>
          <w:sz w:val="32"/>
          <w:szCs w:val="32"/>
        </w:rPr>
      </w:pPr>
    </w:p>
    <w:p w:rsidR="00C31804" w:rsidRPr="00307958" w:rsidRDefault="00C31804" w:rsidP="00957051">
      <w:pPr>
        <w:pStyle w:val="NoSpacing"/>
        <w:jc w:val="center"/>
        <w:rPr>
          <w:rFonts w:asciiTheme="minorHAnsi" w:hAnsiTheme="minorHAnsi"/>
          <w:b/>
          <w:sz w:val="32"/>
          <w:szCs w:val="32"/>
        </w:rPr>
      </w:pPr>
      <w:r w:rsidRPr="00307958">
        <w:rPr>
          <w:rFonts w:asciiTheme="minorHAnsi" w:hAnsiTheme="minorHAnsi"/>
          <w:b/>
          <w:sz w:val="32"/>
          <w:szCs w:val="32"/>
        </w:rPr>
        <w:lastRenderedPageBreak/>
        <w:t>Guidelines</w:t>
      </w:r>
      <w:r w:rsidR="0097154D">
        <w:rPr>
          <w:rFonts w:asciiTheme="minorHAnsi" w:hAnsiTheme="minorHAnsi"/>
          <w:b/>
          <w:sz w:val="32"/>
          <w:szCs w:val="32"/>
        </w:rPr>
        <w:t xml:space="preserve"> for Completing a Letter of Intent</w:t>
      </w:r>
    </w:p>
    <w:p w:rsidR="00C31804" w:rsidRDefault="00C31804" w:rsidP="00D50D58">
      <w:pPr>
        <w:pStyle w:val="NoSpacing"/>
        <w:rPr>
          <w:rFonts w:asciiTheme="minorHAnsi" w:hAnsiTheme="minorHAnsi"/>
          <w:sz w:val="24"/>
        </w:rPr>
      </w:pPr>
    </w:p>
    <w:p w:rsidR="00C31804" w:rsidRDefault="00DC5B9F" w:rsidP="00D50D58">
      <w:pPr>
        <w:pStyle w:val="NoSpacing"/>
        <w:rPr>
          <w:rFonts w:asciiTheme="minorHAnsi" w:hAnsiTheme="minorHAnsi"/>
          <w:sz w:val="24"/>
        </w:rPr>
      </w:pPr>
      <w:r w:rsidRPr="00DC5B9F">
        <w:rPr>
          <w:rFonts w:asciiTheme="minorHAnsi" w:hAnsiTheme="minorHAnsi"/>
          <w:sz w:val="24"/>
        </w:rPr>
        <w:t>All p</w:t>
      </w:r>
      <w:r>
        <w:rPr>
          <w:rFonts w:asciiTheme="minorHAnsi" w:hAnsiTheme="minorHAnsi"/>
          <w:sz w:val="24"/>
        </w:rPr>
        <w:t>ro</w:t>
      </w:r>
      <w:r w:rsidR="00C31804">
        <w:rPr>
          <w:rFonts w:asciiTheme="minorHAnsi" w:hAnsiTheme="minorHAnsi"/>
          <w:sz w:val="24"/>
        </w:rPr>
        <w:t>posals should include each section below.</w:t>
      </w:r>
    </w:p>
    <w:p w:rsidR="00C31804" w:rsidRDefault="00C31804" w:rsidP="00D50D58">
      <w:pPr>
        <w:pStyle w:val="NoSpacing"/>
        <w:rPr>
          <w:rFonts w:asciiTheme="minorHAnsi" w:hAnsiTheme="minorHAnsi"/>
          <w:sz w:val="24"/>
        </w:rPr>
      </w:pPr>
    </w:p>
    <w:p w:rsidR="00D50D58" w:rsidRDefault="00C31804" w:rsidP="00D50D58">
      <w:pPr>
        <w:pStyle w:val="NoSpacing"/>
        <w:rPr>
          <w:rFonts w:asciiTheme="minorHAnsi" w:hAnsiTheme="minorHAnsi"/>
          <w:b/>
          <w:sz w:val="24"/>
        </w:rPr>
      </w:pPr>
      <w:r w:rsidRPr="00C31804">
        <w:rPr>
          <w:rFonts w:asciiTheme="minorHAnsi" w:hAnsiTheme="minorHAnsi"/>
          <w:b/>
          <w:sz w:val="24"/>
        </w:rPr>
        <w:t xml:space="preserve">Description of the </w:t>
      </w:r>
      <w:r w:rsidR="00307958">
        <w:rPr>
          <w:rFonts w:asciiTheme="minorHAnsi" w:hAnsiTheme="minorHAnsi"/>
          <w:b/>
          <w:sz w:val="24"/>
        </w:rPr>
        <w:t>Agency</w:t>
      </w:r>
      <w:r w:rsidRPr="00C31804">
        <w:rPr>
          <w:rFonts w:asciiTheme="minorHAnsi" w:hAnsiTheme="minorHAnsi"/>
          <w:b/>
          <w:sz w:val="24"/>
        </w:rPr>
        <w:t xml:space="preserve">: </w:t>
      </w:r>
    </w:p>
    <w:p w:rsidR="00307958" w:rsidRDefault="00C31804" w:rsidP="00D50D58">
      <w:pPr>
        <w:pStyle w:val="NoSpacing"/>
        <w:rPr>
          <w:rFonts w:asciiTheme="minorHAnsi" w:hAnsiTheme="minorHAnsi"/>
          <w:sz w:val="24"/>
        </w:rPr>
      </w:pPr>
      <w:r>
        <w:rPr>
          <w:rFonts w:asciiTheme="minorHAnsi" w:hAnsiTheme="minorHAnsi"/>
          <w:sz w:val="24"/>
        </w:rPr>
        <w:t>This section should include the following:</w:t>
      </w:r>
    </w:p>
    <w:p w:rsidR="00D50D58" w:rsidRPr="00D50D58" w:rsidRDefault="00307958" w:rsidP="00D50D58">
      <w:pPr>
        <w:pStyle w:val="NoSpacing"/>
        <w:rPr>
          <w:rFonts w:asciiTheme="minorHAnsi" w:hAnsiTheme="minorHAnsi"/>
          <w:sz w:val="24"/>
        </w:rPr>
      </w:pPr>
      <w:r>
        <w:rPr>
          <w:rFonts w:asciiTheme="minorHAnsi" w:hAnsiTheme="minorHAnsi"/>
          <w:sz w:val="24"/>
        </w:rPr>
        <w:t>Agency b</w:t>
      </w:r>
      <w:r w:rsidR="00D50D58" w:rsidRPr="00307958">
        <w:rPr>
          <w:rFonts w:asciiTheme="minorHAnsi" w:hAnsiTheme="minorHAnsi"/>
          <w:sz w:val="24"/>
        </w:rPr>
        <w:t>ackground</w:t>
      </w:r>
      <w:r w:rsidR="003D4B53">
        <w:rPr>
          <w:rFonts w:asciiTheme="minorHAnsi" w:hAnsiTheme="minorHAnsi"/>
          <w:sz w:val="24"/>
        </w:rPr>
        <w:t xml:space="preserve"> information including a brief</w:t>
      </w:r>
      <w:r>
        <w:rPr>
          <w:rFonts w:asciiTheme="minorHAnsi" w:hAnsiTheme="minorHAnsi"/>
          <w:sz w:val="24"/>
        </w:rPr>
        <w:t xml:space="preserve"> description </w:t>
      </w:r>
      <w:r w:rsidR="00D50D58" w:rsidRPr="00D50D58">
        <w:rPr>
          <w:rFonts w:asciiTheme="minorHAnsi" w:hAnsiTheme="minorHAnsi"/>
          <w:sz w:val="24"/>
        </w:rPr>
        <w:t>your agency, including its mission, services offered, geographic area served, number of individuals served, and number of full-time, part-time sta</w:t>
      </w:r>
      <w:r>
        <w:rPr>
          <w:rFonts w:asciiTheme="minorHAnsi" w:hAnsiTheme="minorHAnsi"/>
          <w:sz w:val="24"/>
        </w:rPr>
        <w:t>ff. An organizational chart should also be attached.</w:t>
      </w:r>
    </w:p>
    <w:p w:rsidR="00D50D58" w:rsidRPr="00D50D58" w:rsidRDefault="00D50D58" w:rsidP="00D50D58">
      <w:pPr>
        <w:pStyle w:val="NoSpacing"/>
        <w:rPr>
          <w:rFonts w:asciiTheme="minorHAnsi" w:hAnsiTheme="minorHAnsi"/>
          <w:sz w:val="24"/>
        </w:rPr>
      </w:pPr>
    </w:p>
    <w:p w:rsidR="00307958" w:rsidRDefault="00307958" w:rsidP="00D50D58">
      <w:pPr>
        <w:pStyle w:val="NoSpacing"/>
        <w:rPr>
          <w:rFonts w:asciiTheme="minorHAnsi" w:hAnsiTheme="minorHAnsi"/>
          <w:sz w:val="24"/>
        </w:rPr>
      </w:pPr>
      <w:r w:rsidRPr="00307958">
        <w:rPr>
          <w:rFonts w:asciiTheme="minorHAnsi" w:hAnsiTheme="minorHAnsi"/>
          <w:b/>
          <w:sz w:val="24"/>
        </w:rPr>
        <w:t>Description of Program Services</w:t>
      </w:r>
      <w:r w:rsidR="00D50D58" w:rsidRPr="00307958">
        <w:rPr>
          <w:rFonts w:asciiTheme="minorHAnsi" w:hAnsiTheme="minorHAnsi"/>
          <w:b/>
          <w:sz w:val="24"/>
        </w:rPr>
        <w:t xml:space="preserve">:    </w:t>
      </w:r>
    </w:p>
    <w:p w:rsidR="00D50D58" w:rsidRDefault="00307958" w:rsidP="00D50D58">
      <w:pPr>
        <w:pStyle w:val="NoSpacing"/>
        <w:rPr>
          <w:rFonts w:asciiTheme="minorHAnsi" w:hAnsiTheme="minorHAnsi"/>
          <w:sz w:val="24"/>
        </w:rPr>
      </w:pPr>
      <w:r>
        <w:rPr>
          <w:rFonts w:asciiTheme="minorHAnsi" w:hAnsiTheme="minorHAnsi"/>
          <w:sz w:val="24"/>
        </w:rPr>
        <w:t xml:space="preserve">Please describe the services being provided with </w:t>
      </w:r>
      <w:r w:rsidR="00D50D58" w:rsidRPr="00D50D58">
        <w:rPr>
          <w:rFonts w:asciiTheme="minorHAnsi" w:hAnsiTheme="minorHAnsi"/>
          <w:sz w:val="24"/>
        </w:rPr>
        <w:t>requested</w:t>
      </w:r>
      <w:r>
        <w:rPr>
          <w:rFonts w:asciiTheme="minorHAnsi" w:hAnsiTheme="minorHAnsi"/>
          <w:sz w:val="24"/>
        </w:rPr>
        <w:t xml:space="preserve"> funding</w:t>
      </w:r>
      <w:r w:rsidR="003D4B53">
        <w:rPr>
          <w:rFonts w:asciiTheme="minorHAnsi" w:hAnsiTheme="minorHAnsi"/>
          <w:sz w:val="24"/>
        </w:rPr>
        <w:t xml:space="preserve">, </w:t>
      </w:r>
      <w:r>
        <w:rPr>
          <w:rFonts w:asciiTheme="minorHAnsi" w:hAnsiTheme="minorHAnsi"/>
          <w:sz w:val="24"/>
        </w:rPr>
        <w:t xml:space="preserve">any information regarding evidence based services, the target population, how many clients will be served in what county, and how to make referrals to the services. </w:t>
      </w:r>
      <w:r w:rsidR="00FF3E60">
        <w:rPr>
          <w:rFonts w:asciiTheme="minorHAnsi" w:hAnsiTheme="minorHAnsi"/>
          <w:sz w:val="24"/>
        </w:rPr>
        <w:t>Please include geographic boundaries of the program.</w:t>
      </w:r>
    </w:p>
    <w:p w:rsidR="00FF3E60" w:rsidRPr="00D50D58" w:rsidRDefault="00FF3E60" w:rsidP="00D50D58">
      <w:pPr>
        <w:pStyle w:val="NoSpacing"/>
        <w:rPr>
          <w:rFonts w:asciiTheme="minorHAnsi" w:hAnsiTheme="minorHAnsi"/>
          <w:sz w:val="24"/>
        </w:rPr>
      </w:pPr>
    </w:p>
    <w:p w:rsidR="00D50D58" w:rsidRPr="00FF3E60" w:rsidRDefault="00307958" w:rsidP="00D50D58">
      <w:pPr>
        <w:pStyle w:val="NoSpacing"/>
        <w:rPr>
          <w:rFonts w:asciiTheme="minorHAnsi" w:hAnsiTheme="minorHAnsi"/>
          <w:b/>
          <w:sz w:val="24"/>
        </w:rPr>
      </w:pPr>
      <w:r w:rsidRPr="00FF3E60">
        <w:rPr>
          <w:rFonts w:asciiTheme="minorHAnsi" w:hAnsiTheme="minorHAnsi"/>
          <w:b/>
          <w:sz w:val="24"/>
        </w:rPr>
        <w:t>Definition of how the services help prevent child abuse and neglect:</w:t>
      </w:r>
    </w:p>
    <w:p w:rsidR="00307958" w:rsidRDefault="00307958" w:rsidP="00D50D58">
      <w:pPr>
        <w:pStyle w:val="NoSpacing"/>
        <w:rPr>
          <w:rFonts w:asciiTheme="minorHAnsi" w:hAnsiTheme="minorHAnsi"/>
          <w:sz w:val="24"/>
        </w:rPr>
      </w:pPr>
      <w:r>
        <w:rPr>
          <w:rFonts w:asciiTheme="minorHAnsi" w:hAnsiTheme="minorHAnsi"/>
          <w:sz w:val="24"/>
        </w:rPr>
        <w:t>Please describe the goals of the program and how these goals prevent child abuse and neglect.</w:t>
      </w:r>
    </w:p>
    <w:p w:rsidR="00307958" w:rsidRPr="00307958" w:rsidRDefault="00307958" w:rsidP="00D50D58">
      <w:pPr>
        <w:pStyle w:val="NoSpacing"/>
        <w:rPr>
          <w:rFonts w:asciiTheme="minorHAnsi" w:hAnsiTheme="minorHAnsi"/>
          <w:sz w:val="24"/>
        </w:rPr>
      </w:pPr>
    </w:p>
    <w:p w:rsidR="00307958" w:rsidRPr="00FF3E60" w:rsidRDefault="00D50D58" w:rsidP="00D50D58">
      <w:pPr>
        <w:pStyle w:val="NoSpacing"/>
        <w:rPr>
          <w:rFonts w:asciiTheme="minorHAnsi" w:hAnsiTheme="minorHAnsi"/>
          <w:sz w:val="24"/>
        </w:rPr>
      </w:pPr>
      <w:r w:rsidRPr="00FF3E60">
        <w:rPr>
          <w:rFonts w:asciiTheme="minorHAnsi" w:hAnsiTheme="minorHAnsi"/>
          <w:b/>
          <w:sz w:val="24"/>
        </w:rPr>
        <w:t>Budget and Budget Narrative:</w:t>
      </w:r>
      <w:r w:rsidRPr="00FF3E60">
        <w:rPr>
          <w:rFonts w:asciiTheme="minorHAnsi" w:hAnsiTheme="minorHAnsi"/>
          <w:sz w:val="24"/>
        </w:rPr>
        <w:t xml:space="preserve">    </w:t>
      </w:r>
    </w:p>
    <w:p w:rsidR="00307958" w:rsidRDefault="00307958" w:rsidP="00D50D58">
      <w:pPr>
        <w:pStyle w:val="NoSpacing"/>
        <w:rPr>
          <w:rFonts w:asciiTheme="minorHAnsi" w:hAnsiTheme="minorHAnsi"/>
          <w:sz w:val="24"/>
        </w:rPr>
      </w:pPr>
      <w:r>
        <w:rPr>
          <w:rFonts w:asciiTheme="minorHAnsi" w:hAnsiTheme="minorHAnsi"/>
          <w:sz w:val="24"/>
        </w:rPr>
        <w:t>Provide a summary of project budget addressing the type and amount of funds requested, a l</w:t>
      </w:r>
      <w:r w:rsidR="00FF3E60">
        <w:rPr>
          <w:rFonts w:asciiTheme="minorHAnsi" w:hAnsiTheme="minorHAnsi"/>
          <w:sz w:val="24"/>
        </w:rPr>
        <w:t>ine item description including s</w:t>
      </w:r>
      <w:r>
        <w:rPr>
          <w:rFonts w:asciiTheme="minorHAnsi" w:hAnsiTheme="minorHAnsi"/>
          <w:sz w:val="24"/>
        </w:rPr>
        <w:t>taff costs,</w:t>
      </w:r>
      <w:r w:rsidR="00FF3E60">
        <w:rPr>
          <w:rFonts w:asciiTheme="minorHAnsi" w:hAnsiTheme="minorHAnsi"/>
          <w:sz w:val="24"/>
        </w:rPr>
        <w:t xml:space="preserve"> supplies, space/marketing, or any other costs associated with the project.</w:t>
      </w:r>
      <w:r w:rsidR="003D4B53">
        <w:rPr>
          <w:rFonts w:asciiTheme="minorHAnsi" w:hAnsiTheme="minorHAnsi"/>
          <w:sz w:val="24"/>
        </w:rPr>
        <w:t xml:space="preserve"> Please include the price per service as well.</w:t>
      </w:r>
    </w:p>
    <w:p w:rsidR="00FF3E60" w:rsidRDefault="00FF3E60" w:rsidP="00D50D58">
      <w:pPr>
        <w:pStyle w:val="NoSpacing"/>
        <w:rPr>
          <w:rFonts w:asciiTheme="minorHAnsi" w:hAnsiTheme="minorHAnsi"/>
          <w:sz w:val="24"/>
        </w:rPr>
      </w:pPr>
    </w:p>
    <w:p w:rsidR="00FF3E60" w:rsidRDefault="00FF3E60" w:rsidP="00D50D58">
      <w:pPr>
        <w:pStyle w:val="NoSpacing"/>
        <w:rPr>
          <w:rFonts w:asciiTheme="minorHAnsi" w:hAnsiTheme="minorHAnsi"/>
          <w:sz w:val="24"/>
        </w:rPr>
      </w:pPr>
      <w:r>
        <w:rPr>
          <w:rFonts w:asciiTheme="minorHAnsi" w:hAnsiTheme="minorHAnsi"/>
          <w:sz w:val="24"/>
        </w:rPr>
        <w:t>Below is a sample Budget:</w:t>
      </w:r>
    </w:p>
    <w:p w:rsidR="00307958" w:rsidRDefault="00FF3E60" w:rsidP="00D50D58">
      <w:pPr>
        <w:pStyle w:val="NoSpacing"/>
        <w:rPr>
          <w:rFonts w:asciiTheme="minorHAnsi" w:hAnsiTheme="minorHAnsi"/>
          <w:sz w:val="24"/>
        </w:rPr>
      </w:pPr>
      <w:r>
        <w:rPr>
          <w:rFonts w:asciiTheme="minorHAnsi" w:hAnsiTheme="minorHAnsi"/>
          <w:sz w:val="24"/>
        </w:rPr>
        <w:t>Staff costs                                  $10,000.00</w:t>
      </w:r>
    </w:p>
    <w:p w:rsidR="00307958" w:rsidRDefault="00307958" w:rsidP="00D50D58">
      <w:pPr>
        <w:pStyle w:val="NoSpacing"/>
        <w:rPr>
          <w:rFonts w:asciiTheme="minorHAnsi" w:hAnsiTheme="minorHAnsi"/>
          <w:sz w:val="24"/>
        </w:rPr>
      </w:pPr>
      <w:r>
        <w:rPr>
          <w:rFonts w:asciiTheme="minorHAnsi" w:hAnsiTheme="minorHAnsi"/>
          <w:sz w:val="24"/>
        </w:rPr>
        <w:t>Curriculum</w:t>
      </w:r>
      <w:r w:rsidR="00FF3E60">
        <w:rPr>
          <w:rFonts w:asciiTheme="minorHAnsi" w:hAnsiTheme="minorHAnsi"/>
          <w:sz w:val="24"/>
        </w:rPr>
        <w:t>/Materials              $   5,000.00</w:t>
      </w:r>
    </w:p>
    <w:p w:rsidR="00FF3E60" w:rsidRDefault="00FF3E60" w:rsidP="00D50D58">
      <w:pPr>
        <w:pStyle w:val="NoSpacing"/>
        <w:rPr>
          <w:rFonts w:asciiTheme="minorHAnsi" w:hAnsiTheme="minorHAnsi"/>
          <w:sz w:val="24"/>
        </w:rPr>
      </w:pPr>
      <w:r>
        <w:rPr>
          <w:rFonts w:asciiTheme="minorHAnsi" w:hAnsiTheme="minorHAnsi"/>
          <w:sz w:val="24"/>
        </w:rPr>
        <w:t>Presentation per school          $      300.00</w:t>
      </w:r>
    </w:p>
    <w:p w:rsidR="00FF3E60" w:rsidRPr="00097372" w:rsidRDefault="00FF3E60" w:rsidP="00D50D58">
      <w:pPr>
        <w:pStyle w:val="NoSpacing"/>
        <w:rPr>
          <w:rFonts w:asciiTheme="minorHAnsi" w:hAnsiTheme="minorHAnsi"/>
          <w:sz w:val="24"/>
        </w:rPr>
      </w:pPr>
    </w:p>
    <w:p w:rsidR="00FF3E60" w:rsidRDefault="00097372" w:rsidP="00097372">
      <w:pPr>
        <w:pStyle w:val="NoSpacing"/>
        <w:tabs>
          <w:tab w:val="left" w:pos="3355"/>
        </w:tabs>
        <w:rPr>
          <w:rFonts w:asciiTheme="minorHAnsi" w:hAnsiTheme="minorHAnsi"/>
          <w:sz w:val="24"/>
        </w:rPr>
      </w:pPr>
      <w:r w:rsidRPr="00097372">
        <w:rPr>
          <w:rFonts w:asciiTheme="minorHAnsi" w:hAnsiTheme="minorHAnsi"/>
          <w:sz w:val="23"/>
          <w:szCs w:val="23"/>
        </w:rPr>
        <w:t>Please be aware that payment for brokered dollars is dependent upon funding by the state. Payments are made after funding is received at the Children’s Bureau and is often paid in approximately 60 days. All agencies being funded through brokered dollars must be an established not-for-profit agency, must be capable of obtaining appropriate liability insurance before a contract can be completed, and must comply with state regulations regarding background checks, fingerprinting, etc.</w:t>
      </w:r>
      <w:bookmarkStart w:id="0" w:name="_GoBack"/>
      <w:bookmarkEnd w:id="0"/>
      <w:r>
        <w:rPr>
          <w:rFonts w:asciiTheme="minorHAnsi" w:hAnsiTheme="minorHAnsi"/>
          <w:sz w:val="24"/>
        </w:rPr>
        <w:tab/>
      </w:r>
    </w:p>
    <w:p w:rsidR="00097372" w:rsidRDefault="00097372" w:rsidP="00097372">
      <w:pPr>
        <w:pStyle w:val="NoSpacing"/>
        <w:tabs>
          <w:tab w:val="left" w:pos="3355"/>
        </w:tabs>
        <w:rPr>
          <w:rFonts w:asciiTheme="minorHAnsi" w:hAnsiTheme="minorHAnsi"/>
          <w:sz w:val="24"/>
        </w:rPr>
      </w:pPr>
    </w:p>
    <w:p w:rsidR="00FF3E60" w:rsidRDefault="00FF3E60" w:rsidP="00D50D58">
      <w:pPr>
        <w:pStyle w:val="NoSpacing"/>
        <w:rPr>
          <w:rFonts w:asciiTheme="minorHAnsi" w:hAnsiTheme="minorHAnsi"/>
          <w:b/>
          <w:sz w:val="24"/>
        </w:rPr>
      </w:pPr>
      <w:r w:rsidRPr="00FF3E60">
        <w:rPr>
          <w:rFonts w:asciiTheme="minorHAnsi" w:hAnsiTheme="minorHAnsi"/>
          <w:b/>
          <w:sz w:val="24"/>
        </w:rPr>
        <w:t>Outcomes expected from the program and how they are measured:</w:t>
      </w:r>
    </w:p>
    <w:p w:rsidR="00FF3E60" w:rsidRDefault="00FF3E60" w:rsidP="00FF3E60">
      <w:pPr>
        <w:pStyle w:val="NoSpacing"/>
        <w:rPr>
          <w:rFonts w:asciiTheme="minorHAnsi" w:hAnsiTheme="minorHAnsi"/>
          <w:sz w:val="24"/>
        </w:rPr>
      </w:pPr>
      <w:r>
        <w:rPr>
          <w:rFonts w:asciiTheme="minorHAnsi" w:hAnsiTheme="minorHAnsi"/>
          <w:sz w:val="24"/>
        </w:rPr>
        <w:t>Please include expected outcomes and the tracking method for these outcomes.</w:t>
      </w:r>
    </w:p>
    <w:p w:rsidR="00FF3E60" w:rsidRDefault="00FF3E60" w:rsidP="00FF3E60">
      <w:pPr>
        <w:pStyle w:val="NoSpacing"/>
        <w:rPr>
          <w:rFonts w:asciiTheme="minorHAnsi" w:hAnsiTheme="minorHAnsi"/>
          <w:sz w:val="24"/>
        </w:rPr>
      </w:pPr>
    </w:p>
    <w:p w:rsidR="00FF3E60" w:rsidRDefault="00DE6918" w:rsidP="00FF3E60">
      <w:pPr>
        <w:pStyle w:val="NoSpacing"/>
        <w:rPr>
          <w:rFonts w:asciiTheme="minorHAnsi" w:hAnsiTheme="minorHAnsi"/>
          <w:b/>
          <w:sz w:val="24"/>
        </w:rPr>
      </w:pPr>
      <w:r>
        <w:rPr>
          <w:rFonts w:asciiTheme="minorHAnsi" w:hAnsiTheme="minorHAnsi"/>
          <w:b/>
          <w:sz w:val="24"/>
        </w:rPr>
        <w:t>Please list a c</w:t>
      </w:r>
      <w:r w:rsidR="00FF3E60" w:rsidRPr="00FF3E60">
        <w:rPr>
          <w:rFonts w:asciiTheme="minorHAnsi" w:hAnsiTheme="minorHAnsi"/>
          <w:b/>
          <w:sz w:val="24"/>
        </w:rPr>
        <w:t>ontact person for the program</w:t>
      </w:r>
      <w:r>
        <w:rPr>
          <w:rFonts w:asciiTheme="minorHAnsi" w:hAnsiTheme="minorHAnsi"/>
          <w:b/>
          <w:sz w:val="24"/>
        </w:rPr>
        <w:t>, including email address.</w:t>
      </w:r>
    </w:p>
    <w:p w:rsidR="00DE6918" w:rsidRPr="00FF3E60" w:rsidRDefault="00DE6918" w:rsidP="00FF3E60">
      <w:pPr>
        <w:pStyle w:val="NoSpacing"/>
        <w:rPr>
          <w:rFonts w:asciiTheme="minorHAnsi" w:hAnsiTheme="minorHAnsi"/>
          <w:b/>
          <w:sz w:val="24"/>
        </w:rPr>
      </w:pPr>
      <w:r>
        <w:rPr>
          <w:rFonts w:asciiTheme="minorHAnsi" w:hAnsiTheme="minorHAnsi"/>
          <w:b/>
          <w:sz w:val="24"/>
        </w:rPr>
        <w:t>Proposals should be no longer than 3 pages.</w:t>
      </w:r>
    </w:p>
    <w:p w:rsidR="00FF3E60" w:rsidRPr="00FF3E60" w:rsidRDefault="00FF3E60" w:rsidP="00D50D58">
      <w:pPr>
        <w:pStyle w:val="NoSpacing"/>
        <w:rPr>
          <w:rFonts w:asciiTheme="minorHAnsi" w:hAnsiTheme="minorHAnsi"/>
          <w:b/>
          <w:sz w:val="24"/>
        </w:rPr>
      </w:pPr>
    </w:p>
    <w:p w:rsidR="00D50D58" w:rsidRPr="00D50D58" w:rsidRDefault="00D50D58" w:rsidP="00D50D58">
      <w:pPr>
        <w:pStyle w:val="NoSpacing"/>
        <w:rPr>
          <w:rFonts w:asciiTheme="minorHAnsi" w:hAnsiTheme="minorHAnsi"/>
          <w:sz w:val="24"/>
        </w:rPr>
      </w:pPr>
    </w:p>
    <w:p w:rsidR="00D50D58" w:rsidRPr="00D50D58" w:rsidRDefault="00D50D58" w:rsidP="00D50D58">
      <w:pPr>
        <w:autoSpaceDE w:val="0"/>
        <w:autoSpaceDN w:val="0"/>
        <w:adjustRightInd w:val="0"/>
        <w:jc w:val="center"/>
        <w:rPr>
          <w:rFonts w:asciiTheme="minorHAnsi" w:eastAsia="Calibri" w:hAnsiTheme="minorHAnsi"/>
          <w:b/>
          <w:bCs/>
        </w:rPr>
      </w:pPr>
    </w:p>
    <w:p w:rsidR="00D50D58" w:rsidRPr="00D50D58" w:rsidRDefault="00D50D58" w:rsidP="00D50D58">
      <w:pPr>
        <w:autoSpaceDE w:val="0"/>
        <w:autoSpaceDN w:val="0"/>
        <w:adjustRightInd w:val="0"/>
        <w:jc w:val="center"/>
        <w:rPr>
          <w:rFonts w:asciiTheme="minorHAnsi" w:eastAsia="Calibri" w:hAnsiTheme="minorHAnsi"/>
          <w:b/>
          <w:bCs/>
        </w:rPr>
      </w:pPr>
    </w:p>
    <w:p w:rsidR="00D50D58" w:rsidRPr="00D50D58" w:rsidRDefault="00D50D58" w:rsidP="00D50D58">
      <w:pPr>
        <w:autoSpaceDE w:val="0"/>
        <w:autoSpaceDN w:val="0"/>
        <w:adjustRightInd w:val="0"/>
        <w:jc w:val="center"/>
        <w:rPr>
          <w:rFonts w:asciiTheme="minorHAnsi" w:eastAsia="Calibri" w:hAnsiTheme="minorHAnsi"/>
          <w:b/>
          <w:bCs/>
        </w:rPr>
      </w:pPr>
    </w:p>
    <w:p w:rsidR="00D50D58" w:rsidRPr="00D50D58" w:rsidRDefault="00D50D58" w:rsidP="00D50D58">
      <w:pPr>
        <w:autoSpaceDE w:val="0"/>
        <w:autoSpaceDN w:val="0"/>
        <w:adjustRightInd w:val="0"/>
        <w:jc w:val="center"/>
        <w:rPr>
          <w:rFonts w:asciiTheme="minorHAnsi" w:eastAsia="Calibri" w:hAnsiTheme="minorHAnsi"/>
          <w:b/>
          <w:bCs/>
        </w:rPr>
      </w:pPr>
    </w:p>
    <w:p w:rsidR="00D50D58" w:rsidRPr="00D50D58" w:rsidRDefault="00D50D58" w:rsidP="00D50D58">
      <w:pPr>
        <w:autoSpaceDE w:val="0"/>
        <w:autoSpaceDN w:val="0"/>
        <w:adjustRightInd w:val="0"/>
        <w:jc w:val="center"/>
        <w:rPr>
          <w:rFonts w:asciiTheme="minorHAnsi" w:eastAsia="Calibri" w:hAnsiTheme="minorHAnsi"/>
          <w:b/>
          <w:bCs/>
        </w:rPr>
      </w:pPr>
    </w:p>
    <w:p w:rsidR="00D50D58" w:rsidRPr="00D50D58" w:rsidRDefault="00D50D58" w:rsidP="00D50D58">
      <w:pPr>
        <w:autoSpaceDE w:val="0"/>
        <w:autoSpaceDN w:val="0"/>
        <w:adjustRightInd w:val="0"/>
        <w:jc w:val="center"/>
        <w:rPr>
          <w:rFonts w:asciiTheme="minorHAnsi" w:eastAsia="Calibri" w:hAnsiTheme="minorHAnsi"/>
          <w:b/>
          <w:bCs/>
        </w:rPr>
      </w:pPr>
    </w:p>
    <w:p w:rsidR="00D50D58" w:rsidRPr="00D50D58" w:rsidRDefault="00D50D58" w:rsidP="00D50D58">
      <w:pPr>
        <w:autoSpaceDE w:val="0"/>
        <w:autoSpaceDN w:val="0"/>
        <w:adjustRightInd w:val="0"/>
        <w:jc w:val="center"/>
        <w:rPr>
          <w:rFonts w:asciiTheme="minorHAnsi" w:eastAsia="Calibri" w:hAnsiTheme="minorHAnsi"/>
          <w:b/>
          <w:bCs/>
        </w:rPr>
      </w:pPr>
    </w:p>
    <w:p w:rsidR="00D50D58" w:rsidRPr="00D50D58" w:rsidRDefault="00D50D58" w:rsidP="00D50D58">
      <w:pPr>
        <w:autoSpaceDE w:val="0"/>
        <w:autoSpaceDN w:val="0"/>
        <w:adjustRightInd w:val="0"/>
        <w:jc w:val="center"/>
        <w:rPr>
          <w:rFonts w:asciiTheme="minorHAnsi" w:eastAsia="Calibri" w:hAnsiTheme="minorHAnsi"/>
          <w:b/>
          <w:bCs/>
        </w:rPr>
      </w:pPr>
    </w:p>
    <w:p w:rsidR="00D50D58" w:rsidRPr="00D50D58" w:rsidRDefault="00D50D58" w:rsidP="00D50D58">
      <w:pPr>
        <w:autoSpaceDE w:val="0"/>
        <w:autoSpaceDN w:val="0"/>
        <w:adjustRightInd w:val="0"/>
        <w:jc w:val="center"/>
        <w:rPr>
          <w:rFonts w:asciiTheme="minorHAnsi" w:eastAsia="Calibri" w:hAnsiTheme="minorHAnsi"/>
          <w:b/>
          <w:bCs/>
        </w:rPr>
      </w:pPr>
    </w:p>
    <w:p w:rsidR="00D50D58" w:rsidRDefault="00D50D58" w:rsidP="00D50D58">
      <w:pPr>
        <w:autoSpaceDE w:val="0"/>
        <w:autoSpaceDN w:val="0"/>
        <w:adjustRightInd w:val="0"/>
        <w:jc w:val="center"/>
        <w:rPr>
          <w:rFonts w:ascii="Times New Roman" w:eastAsia="Calibri" w:hAnsi="Times New Roman"/>
          <w:b/>
          <w:bCs/>
        </w:rPr>
      </w:pPr>
    </w:p>
    <w:p w:rsidR="00D50D58" w:rsidRDefault="00D50D58" w:rsidP="00D50D58">
      <w:pPr>
        <w:autoSpaceDE w:val="0"/>
        <w:autoSpaceDN w:val="0"/>
        <w:adjustRightInd w:val="0"/>
        <w:jc w:val="center"/>
        <w:rPr>
          <w:rFonts w:ascii="Times New Roman" w:eastAsia="Calibri" w:hAnsi="Times New Roman"/>
          <w:b/>
          <w:bCs/>
        </w:rPr>
      </w:pPr>
    </w:p>
    <w:p w:rsidR="00D50D58" w:rsidRPr="00D50D58" w:rsidRDefault="00D50D58" w:rsidP="00D50D58">
      <w:pPr>
        <w:rPr>
          <w:rFonts w:ascii="Times New Roman" w:eastAsia="Calibri" w:hAnsi="Times New Roman"/>
          <w:sz w:val="22"/>
        </w:rPr>
      </w:pPr>
    </w:p>
    <w:p w:rsidR="00D50D58" w:rsidRPr="00D50D58" w:rsidRDefault="00D50D58" w:rsidP="00D50D58">
      <w:pPr>
        <w:rPr>
          <w:rFonts w:ascii="Times New Roman" w:eastAsia="Calibri" w:hAnsi="Times New Roman"/>
          <w:sz w:val="22"/>
        </w:rPr>
      </w:pPr>
    </w:p>
    <w:p w:rsidR="00D50D58" w:rsidRPr="00D50D58" w:rsidRDefault="00D50D58" w:rsidP="00D50D58">
      <w:pPr>
        <w:rPr>
          <w:rFonts w:ascii="Times New Roman" w:eastAsia="Calibri" w:hAnsi="Times New Roman"/>
          <w:sz w:val="22"/>
        </w:rPr>
      </w:pPr>
    </w:p>
    <w:p w:rsidR="00D50D58" w:rsidRPr="00D50D58" w:rsidRDefault="00D50D58" w:rsidP="00D50D58">
      <w:pPr>
        <w:rPr>
          <w:rFonts w:ascii="Times New Roman" w:eastAsia="Calibri" w:hAnsi="Times New Roman"/>
          <w:sz w:val="22"/>
        </w:rPr>
      </w:pPr>
    </w:p>
    <w:p w:rsidR="00D50D58" w:rsidRPr="00D50D58" w:rsidRDefault="00D50D58" w:rsidP="00D50D58">
      <w:pPr>
        <w:rPr>
          <w:rFonts w:ascii="Times New Roman" w:eastAsia="Calibri" w:hAnsi="Times New Roman"/>
          <w:sz w:val="22"/>
        </w:rPr>
      </w:pPr>
    </w:p>
    <w:p w:rsidR="00D50D58" w:rsidRPr="00D50D58" w:rsidRDefault="00D50D58" w:rsidP="00D50D58">
      <w:pPr>
        <w:rPr>
          <w:rFonts w:ascii="Times New Roman" w:eastAsia="Calibri" w:hAnsi="Times New Roman"/>
          <w:sz w:val="22"/>
        </w:rPr>
      </w:pPr>
    </w:p>
    <w:p w:rsidR="00D50D58" w:rsidRPr="00D50D58" w:rsidRDefault="00D50D58" w:rsidP="00D50D58">
      <w:pPr>
        <w:rPr>
          <w:rFonts w:ascii="Times New Roman" w:eastAsia="Calibri" w:hAnsi="Times New Roman"/>
          <w:sz w:val="22"/>
        </w:rPr>
      </w:pPr>
    </w:p>
    <w:p w:rsidR="00D50D58" w:rsidRPr="00D50D58" w:rsidRDefault="00D50D58" w:rsidP="00D50D58">
      <w:pPr>
        <w:rPr>
          <w:rFonts w:ascii="Times New Roman" w:eastAsia="Calibri" w:hAnsi="Times New Roman"/>
          <w:sz w:val="22"/>
        </w:rPr>
      </w:pPr>
    </w:p>
    <w:p w:rsidR="00D50D58" w:rsidRPr="00D50D58" w:rsidRDefault="00D50D58" w:rsidP="00D50D58">
      <w:pPr>
        <w:rPr>
          <w:rFonts w:ascii="Times New Roman" w:eastAsia="Calibri" w:hAnsi="Times New Roman"/>
          <w:sz w:val="22"/>
        </w:rPr>
      </w:pPr>
    </w:p>
    <w:p w:rsidR="00D50D58" w:rsidRPr="004221AF" w:rsidRDefault="00D50D58" w:rsidP="00D50D58">
      <w:pPr>
        <w:pStyle w:val="NoSpacing"/>
        <w:rPr>
          <w:rFonts w:ascii="Calibri" w:hAnsi="Calibri"/>
          <w:sz w:val="28"/>
          <w:szCs w:val="28"/>
        </w:rPr>
      </w:pPr>
    </w:p>
    <w:p w:rsidR="00D50D58" w:rsidRDefault="00D50D58"/>
    <w:sectPr w:rsidR="00D50D5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B90" w:rsidRDefault="002F0B90" w:rsidP="00BF7006">
      <w:r>
        <w:separator/>
      </w:r>
    </w:p>
  </w:endnote>
  <w:endnote w:type="continuationSeparator" w:id="0">
    <w:p w:rsidR="002F0B90" w:rsidRDefault="002F0B90" w:rsidP="00BF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006" w:rsidRDefault="00BF70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006" w:rsidRDefault="00BF700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006" w:rsidRDefault="00BF70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B90" w:rsidRDefault="002F0B90" w:rsidP="00BF7006">
      <w:r>
        <w:separator/>
      </w:r>
    </w:p>
  </w:footnote>
  <w:footnote w:type="continuationSeparator" w:id="0">
    <w:p w:rsidR="002F0B90" w:rsidRDefault="002F0B90" w:rsidP="00BF70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006" w:rsidRDefault="00BF70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006" w:rsidRDefault="00BF70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006" w:rsidRDefault="00BF70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1551"/>
    <w:multiLevelType w:val="hybridMultilevel"/>
    <w:tmpl w:val="EB76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D3A0F"/>
    <w:multiLevelType w:val="hybridMultilevel"/>
    <w:tmpl w:val="00BCA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F7253"/>
    <w:multiLevelType w:val="hybridMultilevel"/>
    <w:tmpl w:val="3D14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82142"/>
    <w:multiLevelType w:val="hybridMultilevel"/>
    <w:tmpl w:val="312C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E4077"/>
    <w:multiLevelType w:val="hybridMultilevel"/>
    <w:tmpl w:val="A69A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F7AF2A4">
      <w:start w:val="1"/>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82271"/>
    <w:multiLevelType w:val="hybridMultilevel"/>
    <w:tmpl w:val="00E8044A"/>
    <w:lvl w:ilvl="0" w:tplc="04090009">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7500DFF"/>
    <w:multiLevelType w:val="hybridMultilevel"/>
    <w:tmpl w:val="3342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3048CF"/>
    <w:multiLevelType w:val="hybridMultilevel"/>
    <w:tmpl w:val="6C44FCBE"/>
    <w:lvl w:ilvl="0" w:tplc="D15AED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1E85D11"/>
    <w:multiLevelType w:val="hybridMultilevel"/>
    <w:tmpl w:val="339A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F44F8"/>
    <w:multiLevelType w:val="hybridMultilevel"/>
    <w:tmpl w:val="38F0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0"/>
  </w:num>
  <w:num w:numId="5">
    <w:abstractNumId w:val="4"/>
  </w:num>
  <w:num w:numId="6">
    <w:abstractNumId w:val="1"/>
  </w:num>
  <w:num w:numId="7">
    <w:abstractNumId w:val="6"/>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58"/>
    <w:rsid w:val="00097372"/>
    <w:rsid w:val="002D7F18"/>
    <w:rsid w:val="002F0B90"/>
    <w:rsid w:val="00307958"/>
    <w:rsid w:val="003D4B53"/>
    <w:rsid w:val="003F46D9"/>
    <w:rsid w:val="00434FBB"/>
    <w:rsid w:val="006F1E93"/>
    <w:rsid w:val="008B15A1"/>
    <w:rsid w:val="00957051"/>
    <w:rsid w:val="0097154D"/>
    <w:rsid w:val="009B11A1"/>
    <w:rsid w:val="00A34AEB"/>
    <w:rsid w:val="00A7660E"/>
    <w:rsid w:val="00AE5E52"/>
    <w:rsid w:val="00B56A68"/>
    <w:rsid w:val="00BF7006"/>
    <w:rsid w:val="00C31804"/>
    <w:rsid w:val="00C97A11"/>
    <w:rsid w:val="00CE6A42"/>
    <w:rsid w:val="00D50D58"/>
    <w:rsid w:val="00DC5B9F"/>
    <w:rsid w:val="00DE6918"/>
    <w:rsid w:val="00E00D45"/>
    <w:rsid w:val="00E322FA"/>
    <w:rsid w:val="00EA1481"/>
    <w:rsid w:val="00F56ED9"/>
    <w:rsid w:val="00F72D0E"/>
    <w:rsid w:val="00FF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0F9E"/>
  <w15:docId w15:val="{A5C7DDC8-3BDC-4298-BAE5-F943C4BA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D58"/>
    <w:pPr>
      <w:spacing w:after="0" w:line="240"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D58"/>
    <w:pPr>
      <w:spacing w:after="0" w:line="240" w:lineRule="auto"/>
    </w:pPr>
    <w:rPr>
      <w:rFonts w:ascii="Times New Roman" w:eastAsia="Calibri" w:hAnsi="Times New Roman" w:cs="Times New Roman"/>
      <w:szCs w:val="24"/>
    </w:rPr>
  </w:style>
  <w:style w:type="paragraph" w:styleId="ListParagraph">
    <w:name w:val="List Paragraph"/>
    <w:basedOn w:val="Normal"/>
    <w:uiPriority w:val="34"/>
    <w:qFormat/>
    <w:rsid w:val="00D50D58"/>
    <w:pPr>
      <w:ind w:left="720"/>
    </w:pPr>
  </w:style>
  <w:style w:type="paragraph" w:styleId="BalloonText">
    <w:name w:val="Balloon Text"/>
    <w:basedOn w:val="Normal"/>
    <w:link w:val="BalloonTextChar"/>
    <w:uiPriority w:val="99"/>
    <w:semiHidden/>
    <w:unhideWhenUsed/>
    <w:rsid w:val="00D50D58"/>
    <w:rPr>
      <w:rFonts w:ascii="Tahoma" w:hAnsi="Tahoma" w:cs="Tahoma"/>
      <w:sz w:val="16"/>
      <w:szCs w:val="16"/>
    </w:rPr>
  </w:style>
  <w:style w:type="character" w:customStyle="1" w:styleId="BalloonTextChar">
    <w:name w:val="Balloon Text Char"/>
    <w:basedOn w:val="DefaultParagraphFont"/>
    <w:link w:val="BalloonText"/>
    <w:uiPriority w:val="99"/>
    <w:semiHidden/>
    <w:rsid w:val="00D50D58"/>
    <w:rPr>
      <w:rFonts w:ascii="Tahoma" w:eastAsia="Times New Roman" w:hAnsi="Tahoma" w:cs="Tahoma"/>
      <w:sz w:val="16"/>
      <w:szCs w:val="16"/>
    </w:rPr>
  </w:style>
  <w:style w:type="character" w:styleId="Hyperlink">
    <w:name w:val="Hyperlink"/>
    <w:basedOn w:val="DefaultParagraphFont"/>
    <w:uiPriority w:val="99"/>
    <w:unhideWhenUsed/>
    <w:rsid w:val="00E00D45"/>
    <w:rPr>
      <w:color w:val="0000FF" w:themeColor="hyperlink"/>
      <w:u w:val="single"/>
    </w:rPr>
  </w:style>
  <w:style w:type="paragraph" w:styleId="Header">
    <w:name w:val="header"/>
    <w:basedOn w:val="Normal"/>
    <w:link w:val="HeaderChar"/>
    <w:uiPriority w:val="99"/>
    <w:unhideWhenUsed/>
    <w:rsid w:val="00BF7006"/>
    <w:pPr>
      <w:tabs>
        <w:tab w:val="center" w:pos="4680"/>
        <w:tab w:val="right" w:pos="9360"/>
      </w:tabs>
    </w:pPr>
  </w:style>
  <w:style w:type="character" w:customStyle="1" w:styleId="HeaderChar">
    <w:name w:val="Header Char"/>
    <w:basedOn w:val="DefaultParagraphFont"/>
    <w:link w:val="Header"/>
    <w:uiPriority w:val="99"/>
    <w:rsid w:val="00BF7006"/>
    <w:rPr>
      <w:rFonts w:ascii="Garamond" w:eastAsia="Times New Roman" w:hAnsi="Garamond" w:cs="Times New Roman"/>
      <w:sz w:val="24"/>
      <w:szCs w:val="24"/>
    </w:rPr>
  </w:style>
  <w:style w:type="paragraph" w:styleId="Footer">
    <w:name w:val="footer"/>
    <w:basedOn w:val="Normal"/>
    <w:link w:val="FooterChar"/>
    <w:uiPriority w:val="99"/>
    <w:unhideWhenUsed/>
    <w:rsid w:val="00BF7006"/>
    <w:pPr>
      <w:tabs>
        <w:tab w:val="center" w:pos="4680"/>
        <w:tab w:val="right" w:pos="9360"/>
      </w:tabs>
    </w:pPr>
  </w:style>
  <w:style w:type="character" w:customStyle="1" w:styleId="FooterChar">
    <w:name w:val="Footer Char"/>
    <w:basedOn w:val="DefaultParagraphFont"/>
    <w:link w:val="Footer"/>
    <w:uiPriority w:val="99"/>
    <w:rsid w:val="00BF7006"/>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lesko@dcs.in.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griffin@childrensbureau.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kelly@childrensbureau.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963F4-2F40-4FB0-BC0C-86709DC4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Kelly</dc:creator>
  <cp:lastModifiedBy>Jill Atteberry Kelly</cp:lastModifiedBy>
  <cp:revision>2</cp:revision>
  <cp:lastPrinted>2018-02-21T18:26:00Z</cp:lastPrinted>
  <dcterms:created xsi:type="dcterms:W3CDTF">2018-02-21T18:28:00Z</dcterms:created>
  <dcterms:modified xsi:type="dcterms:W3CDTF">2018-02-21T18:28:00Z</dcterms:modified>
</cp:coreProperties>
</file>